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186D7FB6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CE0BD7">
        <w:rPr>
          <w:b/>
        </w:rPr>
        <w:t>17264-2021</w:t>
      </w:r>
    </w:p>
    <w:p w14:paraId="028ADE5A" w14:textId="287C6E80" w:rsidR="002C34F8" w:rsidRPr="00237029" w:rsidRDefault="00CE0BD7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CE0BD7">
        <w:rPr>
          <w:b/>
        </w:rPr>
        <w:t>Выполнение работ по текущему ремонту спортивного зала МКДОУ "</w:t>
      </w:r>
      <w:proofErr w:type="spellStart"/>
      <w:r w:rsidRPr="00CE0BD7">
        <w:rPr>
          <w:b/>
        </w:rPr>
        <w:t>Селеговский</w:t>
      </w:r>
      <w:proofErr w:type="spellEnd"/>
      <w:r w:rsidRPr="00CE0BD7">
        <w:rPr>
          <w:b/>
        </w:rPr>
        <w:t xml:space="preserve"> детский сад" Удмуртской Республики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E529BB0" w14:textId="77777777" w:rsidTr="00CE0BD7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CE0BD7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E0BD7" w:rsidRPr="0023465A" w14:paraId="1CCE4EA8" w14:textId="77777777" w:rsidTr="00CE0BD7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CE0BD7" w:rsidRPr="0023465A" w:rsidRDefault="00CE0BD7" w:rsidP="00CE0BD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7F0A039" w14:textId="77777777" w:rsidR="00CE0BD7" w:rsidRDefault="00CE0BD7" w:rsidP="00CE0BD7">
            <w:pPr>
              <w:pStyle w:val="a3"/>
              <w:ind w:left="0"/>
              <w:rPr>
                <w:spacing w:val="-4"/>
              </w:rPr>
            </w:pPr>
            <w:r>
              <w:rPr>
                <w:spacing w:val="-4"/>
              </w:rPr>
              <w:t>Блок дверной из поливинилхлоридного профиля</w:t>
            </w:r>
          </w:p>
          <w:p w14:paraId="353F6201" w14:textId="77777777" w:rsidR="00CE0BD7" w:rsidRPr="002C0827" w:rsidRDefault="00CE0BD7" w:rsidP="00CE0BD7">
            <w:pPr>
              <w:tabs>
                <w:tab w:val="center" w:pos="1167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C08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(по ГОСТ 30970-2014)</w:t>
            </w:r>
          </w:p>
          <w:p w14:paraId="5A479445" w14:textId="77777777" w:rsidR="00CE0BD7" w:rsidRPr="0023465A" w:rsidRDefault="00CE0BD7" w:rsidP="00CE0BD7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5B9F9C26" w:rsidR="00CE0BD7" w:rsidRPr="0023465A" w:rsidRDefault="00CE0BD7" w:rsidP="00CE0BD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>Группа по назначению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54B3217D" w:rsidR="00CE0BD7" w:rsidRPr="0023465A" w:rsidRDefault="00CE0BD7" w:rsidP="00CE0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0BD7" w:rsidRPr="0023465A" w14:paraId="6150F472" w14:textId="77777777" w:rsidTr="00CE0BD7">
        <w:trPr>
          <w:trHeight w:val="77"/>
        </w:trPr>
        <w:tc>
          <w:tcPr>
            <w:tcW w:w="259" w:type="pct"/>
            <w:vMerge/>
          </w:tcPr>
          <w:p w14:paraId="31AC3B4E" w14:textId="77777777" w:rsidR="00CE0BD7" w:rsidRPr="0023465A" w:rsidRDefault="00CE0BD7" w:rsidP="00CE0BD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6BE29F" w14:textId="77777777" w:rsidR="00CE0BD7" w:rsidRPr="0023465A" w:rsidRDefault="00CE0BD7" w:rsidP="00CE0BD7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0E1CBF2" w14:textId="5EEFC4DC" w:rsidR="00CE0BD7" w:rsidRPr="0023465A" w:rsidRDefault="00CE0BD7" w:rsidP="00CE0BD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>Вид заполнения дверных полотен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159E91E" w14:textId="2F6003E4" w:rsidR="00CE0BD7" w:rsidRPr="0023465A" w:rsidRDefault="00CE0BD7" w:rsidP="00CE0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глухой</w:t>
            </w:r>
          </w:p>
        </w:tc>
      </w:tr>
      <w:tr w:rsidR="00CE0BD7" w:rsidRPr="0023465A" w14:paraId="1D0B04A0" w14:textId="77777777" w:rsidTr="00CE0BD7">
        <w:trPr>
          <w:trHeight w:val="77"/>
        </w:trPr>
        <w:tc>
          <w:tcPr>
            <w:tcW w:w="259" w:type="pct"/>
            <w:vMerge/>
          </w:tcPr>
          <w:p w14:paraId="03BA080C" w14:textId="77777777" w:rsidR="00CE0BD7" w:rsidRPr="0023465A" w:rsidRDefault="00CE0BD7" w:rsidP="00CE0BD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12D36E6F" w14:textId="77777777" w:rsidR="00CE0BD7" w:rsidRPr="0023465A" w:rsidRDefault="00CE0BD7" w:rsidP="00CE0BD7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54404308" w14:textId="1181FEBF" w:rsidR="00CE0BD7" w:rsidRPr="0023465A" w:rsidRDefault="00CE0BD7" w:rsidP="00CE0BD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>Вариант конструктивного решения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0587847" w14:textId="4DFFE429" w:rsidR="00CE0BD7" w:rsidRPr="0023465A" w:rsidRDefault="00CE0BD7" w:rsidP="00CE0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двупольный</w:t>
            </w:r>
          </w:p>
        </w:tc>
      </w:tr>
      <w:tr w:rsidR="00CE0BD7" w:rsidRPr="0023465A" w14:paraId="2A39930C" w14:textId="77777777" w:rsidTr="00CE0BD7">
        <w:trPr>
          <w:trHeight w:val="77"/>
        </w:trPr>
        <w:tc>
          <w:tcPr>
            <w:tcW w:w="259" w:type="pct"/>
            <w:vMerge/>
          </w:tcPr>
          <w:p w14:paraId="08B8CCAD" w14:textId="77777777" w:rsidR="00CE0BD7" w:rsidRPr="0023465A" w:rsidRDefault="00CE0BD7" w:rsidP="00CE0BD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490BD00" w14:textId="77777777" w:rsidR="00CE0BD7" w:rsidRPr="0023465A" w:rsidRDefault="00CE0BD7" w:rsidP="00CE0BD7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FAF6CA9" w14:textId="58D2DB57" w:rsidR="00CE0BD7" w:rsidRPr="0023465A" w:rsidRDefault="00CE0BD7" w:rsidP="00CE0BD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>Материал заполнения дверных полотен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77E86A0E" w14:textId="2C356FAC" w:rsidR="00CE0BD7" w:rsidRPr="0023465A" w:rsidRDefault="00CE0BD7" w:rsidP="00CE0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сэндвич-панель</w:t>
            </w:r>
          </w:p>
        </w:tc>
      </w:tr>
      <w:tr w:rsidR="00CE0BD7" w:rsidRPr="0023465A" w14:paraId="3FE1AA78" w14:textId="77777777" w:rsidTr="00CE0BD7">
        <w:trPr>
          <w:trHeight w:val="77"/>
        </w:trPr>
        <w:tc>
          <w:tcPr>
            <w:tcW w:w="259" w:type="pct"/>
            <w:vMerge/>
          </w:tcPr>
          <w:p w14:paraId="79BE9D5D" w14:textId="77777777" w:rsidR="00CE0BD7" w:rsidRPr="0023465A" w:rsidRDefault="00CE0BD7" w:rsidP="00CE0BD7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0A804D4" w14:textId="77777777" w:rsidR="00CE0BD7" w:rsidRPr="0023465A" w:rsidRDefault="00CE0BD7" w:rsidP="00CE0BD7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8CDFF39" w14:textId="268FF054" w:rsidR="00CE0BD7" w:rsidRPr="0023465A" w:rsidRDefault="00CE0BD7" w:rsidP="00CE0BD7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Габаритные размеры (</w:t>
            </w:r>
            <w:proofErr w:type="spellStart"/>
            <w:r>
              <w:t>ВхШ</w:t>
            </w:r>
            <w:proofErr w:type="spellEnd"/>
            <w:r>
              <w:t>)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1C50F1D" w14:textId="067BC845" w:rsidR="00CE0BD7" w:rsidRPr="0023465A" w:rsidRDefault="00CE0BD7" w:rsidP="00CE0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2250х1350 мм</w:t>
            </w:r>
          </w:p>
        </w:tc>
      </w:tr>
      <w:tr w:rsidR="00F540E5" w:rsidRPr="0023465A" w14:paraId="391E5485" w14:textId="77777777" w:rsidTr="00CE0BD7">
        <w:trPr>
          <w:trHeight w:val="77"/>
        </w:trPr>
        <w:tc>
          <w:tcPr>
            <w:tcW w:w="259" w:type="pct"/>
            <w:vMerge w:val="restart"/>
          </w:tcPr>
          <w:p w14:paraId="4F559CC1" w14:textId="77777777" w:rsidR="00F540E5" w:rsidRPr="0023465A" w:rsidRDefault="00F540E5" w:rsidP="00F540E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226B65D1" w14:textId="3CFE6F8D" w:rsidR="00F540E5" w:rsidRPr="0023465A" w:rsidRDefault="00F540E5" w:rsidP="00F540E5">
            <w:pPr>
              <w:pStyle w:val="a3"/>
              <w:ind w:left="0"/>
            </w:pPr>
            <w:r>
              <w:t>Прожектор светодиодный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D2DC444" w14:textId="3E7A9C17" w:rsidR="00F540E5" w:rsidRPr="0023465A" w:rsidRDefault="00F540E5" w:rsidP="00F540E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Мощность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FCF272A" w14:textId="10739DD5" w:rsidR="00F540E5" w:rsidRPr="0023465A" w:rsidRDefault="00F540E5" w:rsidP="00F5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100 Вт</w:t>
            </w:r>
          </w:p>
        </w:tc>
      </w:tr>
      <w:tr w:rsidR="00F540E5" w:rsidRPr="0023465A" w14:paraId="02B9E16E" w14:textId="77777777" w:rsidTr="00CE0BD7">
        <w:trPr>
          <w:trHeight w:val="77"/>
        </w:trPr>
        <w:tc>
          <w:tcPr>
            <w:tcW w:w="259" w:type="pct"/>
            <w:vMerge/>
          </w:tcPr>
          <w:p w14:paraId="23857DA9" w14:textId="77777777" w:rsidR="00F540E5" w:rsidRPr="0023465A" w:rsidRDefault="00F540E5" w:rsidP="00F540E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53328CDE" w14:textId="77777777" w:rsidR="00F540E5" w:rsidRPr="0023465A" w:rsidRDefault="00F540E5" w:rsidP="00F540E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5552FDA2" w14:textId="00C3028A" w:rsidR="00F540E5" w:rsidRDefault="00F540E5" w:rsidP="00F540E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Световой поток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BD919A6" w14:textId="0463015A" w:rsidR="00F540E5" w:rsidRDefault="00F540E5" w:rsidP="00F5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14000 Лм</w:t>
            </w:r>
          </w:p>
        </w:tc>
      </w:tr>
      <w:tr w:rsidR="00F540E5" w:rsidRPr="0023465A" w14:paraId="4E704CA0" w14:textId="77777777" w:rsidTr="00CE0BD7">
        <w:trPr>
          <w:trHeight w:val="77"/>
        </w:trPr>
        <w:tc>
          <w:tcPr>
            <w:tcW w:w="259" w:type="pct"/>
            <w:vMerge/>
          </w:tcPr>
          <w:p w14:paraId="5196F43E" w14:textId="77777777" w:rsidR="00F540E5" w:rsidRPr="0023465A" w:rsidRDefault="00F540E5" w:rsidP="00F540E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2724CDFC" w14:textId="77777777" w:rsidR="00F540E5" w:rsidRPr="0023465A" w:rsidRDefault="00F540E5" w:rsidP="00F540E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9FEFFC2" w14:textId="1F6F04AE" w:rsidR="00F540E5" w:rsidRDefault="00F540E5" w:rsidP="00F540E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Степень защиты (по </w:t>
            </w:r>
            <w:r w:rsidRPr="00CE0BD7">
              <w:t>ГОСТ 14254-2015</w:t>
            </w:r>
            <w:r>
              <w:t>)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6A68CB1" w14:textId="731E8664" w:rsidR="00F540E5" w:rsidRPr="00CE0BD7" w:rsidRDefault="00F540E5" w:rsidP="00F5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F540E5" w:rsidRPr="0023465A" w14:paraId="2AA96B40" w14:textId="77777777" w:rsidTr="00CE0BD7">
        <w:trPr>
          <w:trHeight w:val="77"/>
        </w:trPr>
        <w:tc>
          <w:tcPr>
            <w:tcW w:w="259" w:type="pct"/>
            <w:vMerge/>
          </w:tcPr>
          <w:p w14:paraId="23C791C0" w14:textId="77777777" w:rsidR="00F540E5" w:rsidRPr="0023465A" w:rsidRDefault="00F540E5" w:rsidP="00F540E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A2F49E4" w14:textId="77777777" w:rsidR="00F540E5" w:rsidRPr="0023465A" w:rsidRDefault="00F540E5" w:rsidP="00F540E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332932F" w14:textId="44BCE266" w:rsidR="00F540E5" w:rsidRDefault="00F540E5" w:rsidP="00F540E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корпуса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645465F" w14:textId="2EA32B32" w:rsidR="00F540E5" w:rsidRDefault="00F540E5" w:rsidP="00F54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26019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E0BD7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0E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121</cp:revision>
  <cp:lastPrinted>2019-01-22T12:48:00Z</cp:lastPrinted>
  <dcterms:created xsi:type="dcterms:W3CDTF">2015-06-01T07:07:00Z</dcterms:created>
  <dcterms:modified xsi:type="dcterms:W3CDTF">2021-04-21T05:53:00Z</dcterms:modified>
</cp:coreProperties>
</file>